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A6B1" w14:textId="7319DA6C" w:rsidR="00874E12" w:rsidRPr="00874E12" w:rsidRDefault="00874E12" w:rsidP="00874E1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74E12">
        <w:rPr>
          <w:rFonts w:ascii="Times New Roman" w:hAnsi="Times New Roman" w:cs="Times New Roman"/>
          <w:b/>
          <w:sz w:val="36"/>
        </w:rPr>
        <w:t>Allegato 1</w:t>
      </w:r>
    </w:p>
    <w:p w14:paraId="3E8A872E" w14:textId="5C98C13C" w:rsidR="006E6C02" w:rsidRPr="00874E12" w:rsidRDefault="00874E12" w:rsidP="00874E12">
      <w:pPr>
        <w:spacing w:after="379"/>
        <w:jc w:val="center"/>
        <w:rPr>
          <w:rFonts w:ascii="Times New Roman" w:eastAsia="Times New Roman" w:hAnsi="Times New Roman" w:cs="Times New Roman"/>
          <w:sz w:val="20"/>
        </w:rPr>
      </w:pPr>
      <w:r w:rsidRPr="00874E12">
        <w:rPr>
          <w:rFonts w:ascii="Times New Roman" w:hAnsi="Times New Roman" w:cs="Times New Roman"/>
          <w:b/>
          <w:sz w:val="36"/>
        </w:rPr>
        <w:t xml:space="preserve">PIANO </w:t>
      </w:r>
      <w:r w:rsidR="00D55545">
        <w:rPr>
          <w:rFonts w:ascii="Times New Roman" w:hAnsi="Times New Roman" w:cs="Times New Roman"/>
          <w:b/>
          <w:sz w:val="36"/>
        </w:rPr>
        <w:t xml:space="preserve">ANNUALE DI FORMAZIONE </w:t>
      </w:r>
      <w:r w:rsidR="004670D4">
        <w:rPr>
          <w:rFonts w:ascii="Times New Roman" w:hAnsi="Times New Roman" w:cs="Times New Roman"/>
          <w:b/>
          <w:sz w:val="36"/>
        </w:rPr>
        <w:t>202</w:t>
      </w:r>
      <w:r w:rsidR="001B4678">
        <w:rPr>
          <w:rFonts w:ascii="Times New Roman" w:hAnsi="Times New Roman" w:cs="Times New Roman"/>
          <w:b/>
          <w:sz w:val="36"/>
        </w:rPr>
        <w:t>4</w:t>
      </w:r>
    </w:p>
    <w:p w14:paraId="6370D251" w14:textId="73A29FC1" w:rsidR="006E6C02" w:rsidRPr="00874E12" w:rsidRDefault="006E6C02">
      <w:pPr>
        <w:spacing w:after="0"/>
        <w:ind w:left="10" w:right="4" w:hanging="1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760" w:type="dxa"/>
        <w:tblInd w:w="552" w:type="dxa"/>
        <w:tblCellMar>
          <w:top w:w="8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2268"/>
        <w:gridCol w:w="2126"/>
        <w:gridCol w:w="2835"/>
        <w:gridCol w:w="2410"/>
      </w:tblGrid>
      <w:tr w:rsidR="00874E12" w:rsidRPr="00874E12" w14:paraId="450F1994" w14:textId="3BA7877F" w:rsidTr="00A93426">
        <w:trPr>
          <w:trHeight w:val="97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7A4148C3" w14:textId="77777777" w:rsidR="00874E12" w:rsidRPr="00874E12" w:rsidRDefault="00874E12" w:rsidP="00874E12">
            <w:pPr>
              <w:ind w:right="2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4E1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35914ACA" w14:textId="0E4311B3" w:rsidR="00874E12" w:rsidRPr="00874E12" w:rsidRDefault="00874E12" w:rsidP="00874E12">
            <w:pPr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4E12">
              <w:rPr>
                <w:rFonts w:ascii="Times New Roman" w:hAnsi="Times New Roman" w:cs="Times New Roman"/>
                <w:b/>
                <w:sz w:val="24"/>
                <w:szCs w:val="20"/>
              </w:rPr>
              <w:t>OGGETTO</w:t>
            </w:r>
          </w:p>
          <w:p w14:paraId="21EEFB3B" w14:textId="77777777" w:rsidR="00874E12" w:rsidRPr="00874E12" w:rsidRDefault="00874E12" w:rsidP="00874E12">
            <w:pPr>
              <w:ind w:right="2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4E1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7EE9805F" w14:textId="51C33866" w:rsidR="00874E12" w:rsidRPr="00874E12" w:rsidRDefault="00874E12" w:rsidP="00874E12">
            <w:pPr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4E12">
              <w:rPr>
                <w:rFonts w:ascii="Times New Roman" w:hAnsi="Times New Roman" w:cs="Times New Roman"/>
                <w:b/>
                <w:sz w:val="24"/>
                <w:szCs w:val="20"/>
              </w:rPr>
              <w:t>DATA PRESUNTA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074EEFB8" w14:textId="3576BE0F" w:rsidR="00874E12" w:rsidRPr="00874E12" w:rsidRDefault="00874E12" w:rsidP="00874E12">
            <w:pPr>
              <w:ind w:right="2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4E1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DESTINATARI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52EB151" w14:textId="77777777" w:rsidR="00874E12" w:rsidRPr="00874E12" w:rsidRDefault="00874E12" w:rsidP="00874E12">
            <w:pPr>
              <w:ind w:right="9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4E1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RELATORI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505DCA5" w14:textId="633511D3" w:rsidR="00874E12" w:rsidRPr="00874E12" w:rsidRDefault="00874E12" w:rsidP="00874E12">
            <w:pPr>
              <w:ind w:right="9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4E12">
              <w:rPr>
                <w:rFonts w:ascii="Times New Roman" w:hAnsi="Times New Roman" w:cs="Times New Roman"/>
                <w:b/>
                <w:sz w:val="24"/>
                <w:szCs w:val="20"/>
              </w:rPr>
              <w:t>DATA EFFETTIVA</w:t>
            </w:r>
          </w:p>
        </w:tc>
      </w:tr>
      <w:tr w:rsidR="00874E12" w:rsidRPr="00874E12" w14:paraId="1E7B63A3" w14:textId="6CEE60AF" w:rsidTr="00A93426">
        <w:trPr>
          <w:trHeight w:val="125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0C7E" w14:textId="4BDCAAEC" w:rsidR="00874E12" w:rsidRPr="00874E12" w:rsidRDefault="00A93426" w:rsidP="005B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Piano Triennale per la prevenzione della corruzione e della trasparenza per il triennio </w:t>
            </w:r>
            <w:r w:rsidR="004670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4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33C9" w14:textId="2B5C2C84" w:rsidR="00874E12" w:rsidRPr="00874E12" w:rsidRDefault="00193DA9" w:rsidP="00F7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entro </w:t>
            </w:r>
            <w:r w:rsidR="00A93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D4"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  <w:r w:rsidR="00A9342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B4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66E8" w14:textId="75EFB616" w:rsidR="00874E12" w:rsidRPr="00874E12" w:rsidRDefault="00A93426" w:rsidP="00A9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Iscritti</w:t>
            </w:r>
            <w:r w:rsidR="004670D4">
              <w:rPr>
                <w:rFonts w:ascii="Times New Roman" w:hAnsi="Times New Roman" w:cs="Times New Roman"/>
                <w:sz w:val="24"/>
                <w:szCs w:val="24"/>
              </w:rPr>
              <w:t xml:space="preserve"> / Consiglieri / Personale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63D1" w14:textId="5A63FD18" w:rsidR="00874E12" w:rsidRPr="00874E12" w:rsidRDefault="00193DA9" w:rsidP="0019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</w:t>
            </w:r>
            <w:r w:rsidR="00A93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A93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4CBD">
              <w:rPr>
                <w:rFonts w:ascii="Times New Roman" w:hAnsi="Times New Roman" w:cs="Times New Roman"/>
                <w:sz w:val="24"/>
                <w:szCs w:val="24"/>
              </w:rPr>
              <w:t>S. Ponzalino</w:t>
            </w:r>
            <w:r w:rsidR="00A9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0300" w14:textId="77777777" w:rsidR="00874E12" w:rsidRPr="00874E12" w:rsidRDefault="00874E12" w:rsidP="00A93426">
            <w:pPr>
              <w:ind w:right="10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2BBC0" w14:textId="0C7CB8B9" w:rsidR="006E6C02" w:rsidRPr="00874E12" w:rsidRDefault="006E6C02" w:rsidP="00874E12">
      <w:pPr>
        <w:spacing w:after="0"/>
        <w:rPr>
          <w:rFonts w:ascii="Times New Roman" w:hAnsi="Times New Roman" w:cs="Times New Roman"/>
        </w:rPr>
      </w:pPr>
    </w:p>
    <w:sectPr w:rsidR="006E6C02" w:rsidRPr="00874E12" w:rsidSect="00CF72BD">
      <w:headerReference w:type="default" r:id="rId8"/>
      <w:footerReference w:type="default" r:id="rId9"/>
      <w:pgSz w:w="16840" w:h="11900" w:orient="landscape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7ADA" w14:textId="77777777" w:rsidR="00CF72BD" w:rsidRDefault="00CF72BD" w:rsidP="00874E12">
      <w:pPr>
        <w:spacing w:after="0" w:line="240" w:lineRule="auto"/>
      </w:pPr>
      <w:r>
        <w:separator/>
      </w:r>
    </w:p>
  </w:endnote>
  <w:endnote w:type="continuationSeparator" w:id="0">
    <w:p w14:paraId="1F7E5DBD" w14:textId="77777777" w:rsidR="00CF72BD" w:rsidRDefault="00CF72BD" w:rsidP="0087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B4E7" w14:textId="77777777" w:rsidR="00874E12" w:rsidRDefault="00874E12" w:rsidP="00874E12">
    <w:pPr>
      <w:pStyle w:val="Pidipagina"/>
    </w:pPr>
  </w:p>
  <w:p w14:paraId="1C43ECCC" w14:textId="324F75D6" w:rsidR="00874E12" w:rsidRPr="00874E12" w:rsidRDefault="00874E12" w:rsidP="00874E12">
    <w:pPr>
      <w:pStyle w:val="Pidipagina"/>
      <w:rPr>
        <w:rFonts w:ascii="Times New Roman" w:hAnsi="Times New Roman" w:cs="Times New Roman"/>
        <w:color w:val="auto"/>
        <w:sz w:val="16"/>
        <w:szCs w:val="16"/>
      </w:rPr>
    </w:pPr>
    <w:r>
      <w:rPr>
        <w:rFonts w:ascii="Times New Roman" w:hAnsi="Times New Roman" w:cs="Times New Roman"/>
        <w:color w:val="auto"/>
        <w:sz w:val="16"/>
        <w:szCs w:val="16"/>
      </w:rPr>
      <w:t>PIANO</w:t>
    </w:r>
    <w:r w:rsidRPr="00874E12">
      <w:rPr>
        <w:rFonts w:ascii="Times New Roman" w:hAnsi="Times New Roman" w:cs="Times New Roman"/>
        <w:color w:val="auto"/>
        <w:sz w:val="16"/>
        <w:szCs w:val="16"/>
      </w:rPr>
      <w:t xml:space="preserve"> TRIENNALE PER LA PREVENZIONE DELLA CORRUZION</w:t>
    </w:r>
    <w:r>
      <w:rPr>
        <w:rFonts w:ascii="Times New Roman" w:hAnsi="Times New Roman" w:cs="Times New Roman"/>
        <w:color w:val="auto"/>
        <w:sz w:val="16"/>
        <w:szCs w:val="16"/>
      </w:rPr>
      <w:t>E E DELLA</w:t>
    </w:r>
    <w:r w:rsidRPr="00874E12">
      <w:rPr>
        <w:rFonts w:ascii="Times New Roman" w:hAnsi="Times New Roman" w:cs="Times New Roman"/>
        <w:color w:val="auto"/>
        <w:sz w:val="16"/>
        <w:szCs w:val="16"/>
      </w:rPr>
      <w:t xml:space="preserve"> TRASPARENZA </w:t>
    </w:r>
    <w:r>
      <w:rPr>
        <w:rFonts w:ascii="Times New Roman" w:hAnsi="Times New Roman" w:cs="Times New Roman"/>
        <w:color w:val="auto"/>
        <w:sz w:val="16"/>
        <w:szCs w:val="16"/>
      </w:rPr>
      <w:t>DELL’ORDINE DEGLI INGEGNERI DELLA PROVINCIA DI CUNEO (202</w:t>
    </w:r>
    <w:r w:rsidR="001B4678">
      <w:rPr>
        <w:rFonts w:ascii="Times New Roman" w:hAnsi="Times New Roman" w:cs="Times New Roman"/>
        <w:color w:val="auto"/>
        <w:sz w:val="16"/>
        <w:szCs w:val="16"/>
      </w:rPr>
      <w:t>4</w:t>
    </w:r>
    <w:r>
      <w:rPr>
        <w:rFonts w:ascii="Times New Roman" w:hAnsi="Times New Roman" w:cs="Times New Roman"/>
        <w:color w:val="auto"/>
        <w:sz w:val="16"/>
        <w:szCs w:val="16"/>
      </w:rPr>
      <w:t xml:space="preserve"> – 202</w:t>
    </w:r>
    <w:r w:rsidR="001B4678">
      <w:rPr>
        <w:rFonts w:ascii="Times New Roman" w:hAnsi="Times New Roman" w:cs="Times New Roman"/>
        <w:color w:val="auto"/>
        <w:sz w:val="16"/>
        <w:szCs w:val="16"/>
      </w:rPr>
      <w:t>6</w:t>
    </w:r>
    <w:r>
      <w:rPr>
        <w:rFonts w:ascii="Times New Roman" w:hAnsi="Times New Roman" w:cs="Times New Roman"/>
        <w:color w:val="auto"/>
        <w:sz w:val="16"/>
        <w:szCs w:val="16"/>
      </w:rPr>
      <w:t xml:space="preserve">) </w:t>
    </w:r>
    <w:r w:rsidRPr="00874E12">
      <w:rPr>
        <w:rFonts w:ascii="Times New Roman" w:hAnsi="Times New Roman" w:cs="Times New Roman"/>
        <w:color w:val="auto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97C2" w14:textId="77777777" w:rsidR="00CF72BD" w:rsidRDefault="00CF72BD" w:rsidP="00874E12">
      <w:pPr>
        <w:spacing w:after="0" w:line="240" w:lineRule="auto"/>
      </w:pPr>
      <w:r>
        <w:separator/>
      </w:r>
    </w:p>
  </w:footnote>
  <w:footnote w:type="continuationSeparator" w:id="0">
    <w:p w14:paraId="7FD37D70" w14:textId="77777777" w:rsidR="00CF72BD" w:rsidRDefault="00CF72BD" w:rsidP="0087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1032" w14:textId="56B02E5B" w:rsidR="004E0344" w:rsidRDefault="004E034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FEF2F4D" wp14:editId="46FC7075">
          <wp:simplePos x="0" y="0"/>
          <wp:positionH relativeFrom="page">
            <wp:posOffset>9220200</wp:posOffset>
          </wp:positionH>
          <wp:positionV relativeFrom="page">
            <wp:posOffset>371475</wp:posOffset>
          </wp:positionV>
          <wp:extent cx="828675" cy="565150"/>
          <wp:effectExtent l="0" t="0" r="9525" b="6350"/>
          <wp:wrapTopAndBottom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02"/>
    <w:rsid w:val="00193DA9"/>
    <w:rsid w:val="001B4678"/>
    <w:rsid w:val="00280321"/>
    <w:rsid w:val="003E365D"/>
    <w:rsid w:val="00417E82"/>
    <w:rsid w:val="004670D4"/>
    <w:rsid w:val="004A5455"/>
    <w:rsid w:val="004E0344"/>
    <w:rsid w:val="00512577"/>
    <w:rsid w:val="005B2A45"/>
    <w:rsid w:val="006E6C02"/>
    <w:rsid w:val="007D447F"/>
    <w:rsid w:val="00874E12"/>
    <w:rsid w:val="008C76AC"/>
    <w:rsid w:val="00991A1E"/>
    <w:rsid w:val="00A93426"/>
    <w:rsid w:val="00BF092D"/>
    <w:rsid w:val="00CF72BD"/>
    <w:rsid w:val="00D4093C"/>
    <w:rsid w:val="00D55545"/>
    <w:rsid w:val="00E84CBD"/>
    <w:rsid w:val="00E913A8"/>
    <w:rsid w:val="00F04C19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4D9F5"/>
  <w15:docId w15:val="{2C030CFB-F0DE-472F-B669-354C2F2A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E1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E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83C5AC4636B04E83B965EE6CFF9564" ma:contentTypeVersion="18" ma:contentTypeDescription="Creare un nuovo documento." ma:contentTypeScope="" ma:versionID="43fa6e3eeace43b02e6c0e48428d8a63">
  <xsd:schema xmlns:xsd="http://www.w3.org/2001/XMLSchema" xmlns:xs="http://www.w3.org/2001/XMLSchema" xmlns:p="http://schemas.microsoft.com/office/2006/metadata/properties" xmlns:ns1="http://schemas.microsoft.com/sharepoint/v3" xmlns:ns2="1c786b97-496e-4acb-a353-ad6db0a68cc3" xmlns:ns3="ab666ab0-3e56-45cd-a3a9-36b7a1e538e1" targetNamespace="http://schemas.microsoft.com/office/2006/metadata/properties" ma:root="true" ma:fieldsID="fec50fa8bb8bdcd5085f575903a5bb74" ns1:_="" ns2:_="" ns3:_="">
    <xsd:import namespace="http://schemas.microsoft.com/sharepoint/v3"/>
    <xsd:import namespace="1c786b97-496e-4acb-a353-ad6db0a68cc3"/>
    <xsd:import namespace="ab666ab0-3e56-45cd-a3a9-36b7a1e53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86b97-496e-4acb-a353-ad6db0a68c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fd14382-f97d-4504-a29f-7674db00d912}" ma:internalName="TaxCatchAll" ma:showField="CatchAllData" ma:web="1c786b97-496e-4acb-a353-ad6db0a68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66ab0-3e56-45cd-a3a9-36b7a1e53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8548464a-d153-472c-8b08-c430a97f8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D6BE0-71CA-4C3F-A440-9EA665875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86b97-496e-4acb-a353-ad6db0a68cc3"/>
    <ds:schemaRef ds:uri="ab666ab0-3e56-45cd-a3a9-36b7a1e5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E6E55-D6E7-4BD9-8FD5-92A6B4626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2019_01_31_PTCP_ORDINE_INGEGNERI_CUNEO_TRIENNIO_2019_2021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2019_01_31_PTCP_ORDINE_INGEGNERI_CUNEO_TRIENNIO_2019_2021</dc:title>
  <dc:subject/>
  <dc:creator>Paolo De Giovanni</dc:creator>
  <cp:keywords/>
  <cp:lastModifiedBy>Stefano Ponzalino</cp:lastModifiedBy>
  <cp:revision>13</cp:revision>
  <dcterms:created xsi:type="dcterms:W3CDTF">2021-02-19T14:12:00Z</dcterms:created>
  <dcterms:modified xsi:type="dcterms:W3CDTF">2024-01-24T20:00:00Z</dcterms:modified>
</cp:coreProperties>
</file>