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BD25" w14:textId="5FBE2314" w:rsidR="00B132B3" w:rsidRDefault="00B132B3" w:rsidP="00D62F3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132B3">
        <w:rPr>
          <w:rFonts w:ascii="Times New Roman" w:hAnsi="Times New Roman" w:cs="Times New Roman"/>
          <w:b/>
          <w:sz w:val="32"/>
          <w:szCs w:val="20"/>
        </w:rPr>
        <w:t>Allegato 4</w:t>
      </w:r>
    </w:p>
    <w:p w14:paraId="1C549E6B" w14:textId="77777777" w:rsidR="00815402" w:rsidRPr="00B132B3" w:rsidRDefault="00815402" w:rsidP="00D62F3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4090FA5A" w14:textId="2FCFE7D3" w:rsidR="00B132B3" w:rsidRDefault="00B132B3" w:rsidP="00D62F3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132B3">
        <w:rPr>
          <w:rFonts w:ascii="Times New Roman" w:hAnsi="Times New Roman" w:cs="Times New Roman"/>
          <w:b/>
          <w:sz w:val="32"/>
          <w:szCs w:val="20"/>
        </w:rPr>
        <w:t xml:space="preserve">PIANO DEI CONTROLLI </w:t>
      </w:r>
      <w:r w:rsidR="00A83C73">
        <w:rPr>
          <w:rFonts w:ascii="Times New Roman" w:hAnsi="Times New Roman" w:cs="Times New Roman"/>
          <w:b/>
          <w:sz w:val="32"/>
          <w:szCs w:val="20"/>
        </w:rPr>
        <w:t>202</w:t>
      </w:r>
      <w:r w:rsidR="00B15F9E">
        <w:rPr>
          <w:rFonts w:ascii="Times New Roman" w:hAnsi="Times New Roman" w:cs="Times New Roman"/>
          <w:b/>
          <w:sz w:val="32"/>
          <w:szCs w:val="20"/>
        </w:rPr>
        <w:t>4</w:t>
      </w:r>
    </w:p>
    <w:p w14:paraId="102FF24C" w14:textId="77777777" w:rsidR="00815402" w:rsidRPr="00B132B3" w:rsidRDefault="00815402" w:rsidP="00D62F3F">
      <w:pPr>
        <w:spacing w:after="0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14:paraId="741689D1" w14:textId="493FAD10" w:rsidR="00DD0356" w:rsidRDefault="009C5C4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2753" w:type="dxa"/>
        <w:jc w:val="center"/>
        <w:tblInd w:w="0" w:type="dxa"/>
        <w:tblCellMar>
          <w:top w:w="44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3590"/>
        <w:gridCol w:w="6470"/>
        <w:gridCol w:w="2693"/>
      </w:tblGrid>
      <w:tr w:rsidR="00B132B3" w:rsidRPr="00B132B3" w14:paraId="6491CD65" w14:textId="77777777" w:rsidTr="006F7A74">
        <w:trPr>
          <w:trHeight w:val="598"/>
          <w:tblHeader/>
          <w:jc w:val="center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B4BD2D" w14:textId="3E33B12D" w:rsidR="00B132B3" w:rsidRPr="00B132B3" w:rsidRDefault="00B132B3" w:rsidP="00B132B3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DI CONTROLLO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8679D4" w14:textId="77777777" w:rsidR="00B132B3" w:rsidRPr="00B132B3" w:rsidRDefault="00B132B3" w:rsidP="00B132B3">
            <w:pPr>
              <w:ind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CONTROLLO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0BA4264" w14:textId="68307DAD" w:rsidR="00B132B3" w:rsidRPr="00B132B3" w:rsidRDefault="00B132B3" w:rsidP="00B132B3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TEMPISTICA  </w:t>
            </w:r>
          </w:p>
        </w:tc>
      </w:tr>
      <w:tr w:rsidR="00B132B3" w:rsidRPr="00B132B3" w14:paraId="78BEB134" w14:textId="77777777" w:rsidTr="00815402">
        <w:trPr>
          <w:trHeight w:val="773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E337333" w14:textId="596C6EDC" w:rsidR="00B132B3" w:rsidRPr="00B132B3" w:rsidRDefault="00B12073" w:rsidP="00B12073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132B3" w:rsidRPr="00B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rasparenza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4DF5" w14:textId="0CA4B878" w:rsidR="00B132B3" w:rsidRPr="00B132B3" w:rsidRDefault="00BE5E26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32B3" w:rsidRPr="00B132B3">
              <w:rPr>
                <w:rFonts w:ascii="Times New Roman" w:hAnsi="Times New Roman" w:cs="Times New Roman"/>
                <w:sz w:val="20"/>
                <w:szCs w:val="20"/>
              </w:rPr>
              <w:t>nserimento delle informazioni richieste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 D.lgs. 33/2013 e s.m.i. nella sezione di Amministrazione Trasparente sul sito istituzionale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6139" w14:textId="1D57F743" w:rsidR="00B132B3" w:rsidRPr="00B132B3" w:rsidRDefault="00B132B3" w:rsidP="00FE282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Controllo </w:t>
            </w:r>
            <w:r w:rsidR="00FE282E">
              <w:rPr>
                <w:rFonts w:ascii="Times New Roman" w:hAnsi="Times New Roman" w:cs="Times New Roman"/>
                <w:sz w:val="20"/>
                <w:szCs w:val="20"/>
              </w:rPr>
              <w:t>annuale</w:t>
            </w:r>
          </w:p>
        </w:tc>
      </w:tr>
      <w:tr w:rsidR="00B132B3" w:rsidRPr="00B132B3" w14:paraId="32D4D95F" w14:textId="77777777" w:rsidTr="00815402">
        <w:trPr>
          <w:trHeight w:val="642"/>
          <w:jc w:val="center"/>
        </w:trPr>
        <w:tc>
          <w:tcPr>
            <w:tcW w:w="3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10E81" w14:textId="77777777" w:rsidR="00B132B3" w:rsidRPr="00B132B3" w:rsidRDefault="00B1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305" w14:textId="3E65397F" w:rsidR="00B132B3" w:rsidRPr="00B132B3" w:rsidRDefault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Accesso Civico </w:t>
            </w:r>
            <w:r w:rsidR="00BE5E26"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E5E26">
              <w:rPr>
                <w:rFonts w:ascii="Times New Roman" w:hAnsi="Times New Roman" w:cs="Times New Roman"/>
                <w:sz w:val="20"/>
                <w:szCs w:val="20"/>
              </w:rPr>
              <w:t>inserimento</w:t>
            </w: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 informazioni per esercitare l’accesso civico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11B9" w14:textId="04455538" w:rsidR="00B132B3" w:rsidRPr="00B132B3" w:rsidRDefault="00B132B3" w:rsidP="00FE282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Controllo </w:t>
            </w:r>
            <w:r w:rsidR="00FE282E">
              <w:rPr>
                <w:rFonts w:ascii="Times New Roman" w:hAnsi="Times New Roman" w:cs="Times New Roman"/>
                <w:sz w:val="20"/>
                <w:szCs w:val="20"/>
              </w:rPr>
              <w:t>annuale</w:t>
            </w:r>
          </w:p>
        </w:tc>
      </w:tr>
      <w:tr w:rsidR="00B132B3" w:rsidRPr="00B132B3" w14:paraId="6422FE5E" w14:textId="77777777" w:rsidTr="006F7A74">
        <w:trPr>
          <w:trHeight w:val="1618"/>
          <w:jc w:val="center"/>
        </w:trPr>
        <w:tc>
          <w:tcPr>
            <w:tcW w:w="3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22F8B" w14:textId="77777777" w:rsidR="00B132B3" w:rsidRPr="00B132B3" w:rsidRDefault="00B1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EBE9" w14:textId="04A8E371" w:rsidR="00B132B3" w:rsidRPr="00B132B3" w:rsidRDefault="00B132B3" w:rsidP="00D62F3F">
            <w:pPr>
              <w:spacing w:line="239" w:lineRule="auto"/>
              <w:ind w:left="2" w:right="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Contributi e sovvenzioni – pubblicazione di criteri e modalità cui l’ente si attiene per la concessione di sovvenzioni, contributi, sussidi e ausili finanziari e per l’attribuzione di vantaggi economici di qualunque genere a persone ed enti pubblici e privati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2505" w14:textId="629BE99B" w:rsidR="00B132B3" w:rsidRPr="00B132B3" w:rsidRDefault="00B132B3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B132B3" w:rsidRPr="00B132B3" w14:paraId="7BE47951" w14:textId="77777777" w:rsidTr="00815402">
        <w:trPr>
          <w:trHeight w:val="547"/>
          <w:jc w:val="center"/>
        </w:trPr>
        <w:tc>
          <w:tcPr>
            <w:tcW w:w="3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535EA" w14:textId="77777777" w:rsidR="00B132B3" w:rsidRPr="00B132B3" w:rsidRDefault="00B1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1CB6" w14:textId="77777777" w:rsidR="00B132B3" w:rsidRPr="00B132B3" w:rsidRDefault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Esistenza dei CV dei Consiglieri sul sito istituzionale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55E1" w14:textId="125DB900" w:rsidR="00B132B3" w:rsidRPr="00B132B3" w:rsidRDefault="00B132B3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B132B3" w:rsidRPr="00B132B3" w14:paraId="648C1616" w14:textId="77777777" w:rsidTr="00815402">
        <w:trPr>
          <w:trHeight w:val="816"/>
          <w:jc w:val="center"/>
        </w:trPr>
        <w:tc>
          <w:tcPr>
            <w:tcW w:w="3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F1DCD" w14:textId="77777777" w:rsidR="00B132B3" w:rsidRPr="00B132B3" w:rsidRDefault="00B1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4ABD" w14:textId="4C5B9195" w:rsidR="00B132B3" w:rsidRPr="00B132B3" w:rsidRDefault="00B132B3" w:rsidP="00BE5E26">
            <w:pPr>
              <w:spacing w:line="23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Accesso civico – individuazione del titolare del potere sostitutivo e indicazione sul sito istituzionale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069A" w14:textId="308EF8BD" w:rsidR="00B132B3" w:rsidRPr="00B132B3" w:rsidRDefault="00B132B3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Su segnalazione</w:t>
            </w:r>
          </w:p>
        </w:tc>
      </w:tr>
      <w:tr w:rsidR="006F7A74" w:rsidRPr="00B132B3" w14:paraId="63912F7C" w14:textId="77777777" w:rsidTr="0010744F">
        <w:trPr>
          <w:trHeight w:val="816"/>
          <w:jc w:val="center"/>
        </w:trPr>
        <w:tc>
          <w:tcPr>
            <w:tcW w:w="3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D1B517F" w14:textId="0E8AC882" w:rsidR="006F7A74" w:rsidRPr="006F7A74" w:rsidRDefault="006F7A74" w:rsidP="006F7A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 di Monitoraggio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6B73" w14:textId="0ABC3E0F" w:rsidR="006F7A74" w:rsidRPr="00B132B3" w:rsidRDefault="0010744F" w:rsidP="00BE5E26">
            <w:pPr>
              <w:spacing w:line="23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degli indicatori di monitoraggio previsti per le misure di trattamento già in atto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ED6D" w14:textId="067A0A81" w:rsidR="006F7A74" w:rsidRPr="00B132B3" w:rsidRDefault="0010744F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6F7A74" w:rsidRPr="00B132B3" w14:paraId="3B5E92FB" w14:textId="77777777" w:rsidTr="0010744F">
        <w:trPr>
          <w:trHeight w:val="816"/>
          <w:jc w:val="center"/>
        </w:trPr>
        <w:tc>
          <w:tcPr>
            <w:tcW w:w="3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4DD5C44" w14:textId="77777777" w:rsidR="006F7A74" w:rsidRPr="00B132B3" w:rsidRDefault="006F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3CFF" w14:textId="1478C8C0" w:rsidR="006F7A74" w:rsidRPr="00B132B3" w:rsidRDefault="0010744F" w:rsidP="00BE5E26">
            <w:pPr>
              <w:spacing w:line="239" w:lineRule="auto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degli indicatori di monitoraggio previsti per le misure di trattamento programmate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E77E" w14:textId="12F1B728" w:rsidR="006F7A74" w:rsidRPr="00B132B3" w:rsidRDefault="0010744F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76324C" w:rsidRPr="00B132B3" w14:paraId="297AFD1C" w14:textId="77777777" w:rsidTr="00815402">
        <w:trPr>
          <w:trHeight w:val="546"/>
          <w:jc w:val="center"/>
        </w:trPr>
        <w:tc>
          <w:tcPr>
            <w:tcW w:w="3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6D384985" w14:textId="5E9D2872" w:rsidR="0076324C" w:rsidRPr="00B132B3" w:rsidRDefault="0076324C">
            <w:pPr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Codice specifico dei Dipendenti</w:t>
            </w:r>
            <w:r w:rsidRPr="00B1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dell’Ordine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FF31" w14:textId="135C1773" w:rsidR="0076324C" w:rsidRPr="00B132B3" w:rsidRDefault="0076324C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 xml:space="preserve">Adozione Codice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5356" w14:textId="77E925ED" w:rsidR="0076324C" w:rsidRPr="00B132B3" w:rsidRDefault="0076324C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2B3"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76324C" w:rsidRPr="00B132B3" w14:paraId="3D68227C" w14:textId="77777777" w:rsidTr="00815402">
        <w:trPr>
          <w:trHeight w:val="461"/>
          <w:jc w:val="center"/>
        </w:trPr>
        <w:tc>
          <w:tcPr>
            <w:tcW w:w="3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05F33CFE" w14:textId="77777777" w:rsidR="0076324C" w:rsidRDefault="0076324C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8E79" w14:textId="6E2D1EAC" w:rsidR="0076324C" w:rsidRPr="00B132B3" w:rsidRDefault="0076324C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>Tutela del dipendente segnalante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1ACA0" w14:textId="03F55A63" w:rsidR="0076324C" w:rsidRPr="00B132B3" w:rsidRDefault="0076324C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 xml:space="preserve">Su segnalazione  </w:t>
            </w:r>
          </w:p>
        </w:tc>
      </w:tr>
      <w:tr w:rsidR="0076324C" w:rsidRPr="00B132B3" w14:paraId="32DD5256" w14:textId="77777777" w:rsidTr="00815402">
        <w:trPr>
          <w:trHeight w:val="546"/>
          <w:jc w:val="center"/>
        </w:trPr>
        <w:tc>
          <w:tcPr>
            <w:tcW w:w="3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7FFFB1C8" w14:textId="77777777" w:rsidR="0076324C" w:rsidRDefault="0076324C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49FC" w14:textId="05AD41C7" w:rsidR="0076324C" w:rsidRPr="00D62F3F" w:rsidRDefault="0076324C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 xml:space="preserve">Ricezione regali o </w:t>
            </w:r>
            <w:r w:rsidR="00FE282E" w:rsidRPr="00D62F3F">
              <w:rPr>
                <w:rFonts w:ascii="Times New Roman" w:hAnsi="Times New Roman" w:cs="Times New Roman"/>
                <w:sz w:val="20"/>
                <w:szCs w:val="20"/>
              </w:rPr>
              <w:t>altre</w:t>
            </w: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 xml:space="preserve"> utilità in difformità dal Codice di comportamento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5ACE" w14:textId="5318A90D" w:rsidR="0076324C" w:rsidRDefault="0076324C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  <w:p w14:paraId="2FA6F3A2" w14:textId="50F02E12" w:rsidR="0076324C" w:rsidRPr="00D62F3F" w:rsidRDefault="0076324C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 xml:space="preserve">Su segnalazione  </w:t>
            </w:r>
          </w:p>
        </w:tc>
      </w:tr>
      <w:tr w:rsidR="0076324C" w:rsidRPr="00B132B3" w14:paraId="581571E0" w14:textId="77777777" w:rsidTr="006E1F9B">
        <w:trPr>
          <w:trHeight w:val="546"/>
          <w:jc w:val="center"/>
        </w:trPr>
        <w:tc>
          <w:tcPr>
            <w:tcW w:w="3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CB9CA"/>
            <w:vAlign w:val="center"/>
          </w:tcPr>
          <w:p w14:paraId="1735A8EA" w14:textId="77777777" w:rsidR="0076324C" w:rsidRDefault="0076324C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CB5D" w14:textId="4A29C914" w:rsidR="0076324C" w:rsidRPr="00D62F3F" w:rsidRDefault="0076324C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>Verifica dell’appartenenza di dipendenti ad associazioni i cui interessi sono coincidenti con gli interessi tutelati dall’Ordine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FBB3" w14:textId="77777777" w:rsidR="0076324C" w:rsidRDefault="0076324C" w:rsidP="0081540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  <w:p w14:paraId="408F64A9" w14:textId="35F4C2C4" w:rsidR="0076324C" w:rsidRPr="00D62F3F" w:rsidRDefault="0076324C" w:rsidP="0081540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F3F">
              <w:rPr>
                <w:rFonts w:ascii="Times New Roman" w:hAnsi="Times New Roman" w:cs="Times New Roman"/>
                <w:sz w:val="20"/>
                <w:szCs w:val="20"/>
              </w:rPr>
              <w:t xml:space="preserve">Su segnalazione  </w:t>
            </w:r>
          </w:p>
        </w:tc>
      </w:tr>
      <w:tr w:rsidR="0076324C" w:rsidRPr="00B132B3" w14:paraId="1A5C6F61" w14:textId="77777777" w:rsidTr="00815402">
        <w:trPr>
          <w:trHeight w:val="546"/>
          <w:jc w:val="center"/>
        </w:trPr>
        <w:tc>
          <w:tcPr>
            <w:tcW w:w="3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</w:tcPr>
          <w:p w14:paraId="3FF84C54" w14:textId="77777777" w:rsidR="0076324C" w:rsidRDefault="0076324C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FBDF" w14:textId="3856A0D0" w:rsidR="0076324C" w:rsidRPr="00D62F3F" w:rsidRDefault="0076324C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di conflitti di interesse da parte dei dipendenti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6D2E" w14:textId="4AB14ADC" w:rsidR="0076324C" w:rsidRDefault="0076324C" w:rsidP="0076324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ED7828" w:rsidRPr="00B132B3" w14:paraId="6FAC08BE" w14:textId="77777777" w:rsidTr="00E33242">
        <w:trPr>
          <w:trHeight w:val="546"/>
          <w:jc w:val="center"/>
        </w:trPr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1F657" w14:textId="60CA029D" w:rsidR="00ED7828" w:rsidRDefault="00ED7828">
            <w:pPr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Incompatibilità ed inconferibilità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45BBF" w14:textId="344D9BA8" w:rsidR="00ED7828" w:rsidRPr="00D62F3F" w:rsidRDefault="00ED7828" w:rsidP="00FE282E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5402">
              <w:rPr>
                <w:rFonts w:ascii="Times New Roman" w:hAnsi="Times New Roman" w:cs="Times New Roman"/>
                <w:sz w:val="20"/>
                <w:szCs w:val="20"/>
              </w:rPr>
              <w:t xml:space="preserve">Verifica </w:t>
            </w:r>
            <w:r w:rsidRPr="0081540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esistenza delle </w:t>
            </w:r>
            <w:r w:rsidR="00FE282E">
              <w:rPr>
                <w:rFonts w:ascii="Times New Roman" w:hAnsi="Times New Roman" w:cs="Times New Roman"/>
                <w:sz w:val="20"/>
                <w:szCs w:val="20"/>
              </w:rPr>
              <w:t>cause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5402">
              <w:rPr>
                <w:rFonts w:ascii="Times New Roman" w:hAnsi="Times New Roman" w:cs="Times New Roman"/>
                <w:sz w:val="20"/>
                <w:szCs w:val="20"/>
              </w:rPr>
              <w:t>di inconferibilità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di incompatibilità dei Consiglieri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76D9" w14:textId="792B3F1C" w:rsidR="00ED7828" w:rsidRPr="00D62F3F" w:rsidRDefault="00ED7828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ED7828" w:rsidRPr="00B132B3" w14:paraId="71EEA202" w14:textId="77777777" w:rsidTr="00E33242">
        <w:trPr>
          <w:trHeight w:val="546"/>
          <w:jc w:val="center"/>
        </w:trPr>
        <w:tc>
          <w:tcPr>
            <w:tcW w:w="3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28F3FA" w14:textId="77777777" w:rsidR="00ED7828" w:rsidRDefault="00ED7828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AA8B" w14:textId="004D3CA5" w:rsidR="00ED7828" w:rsidRPr="00D62F3F" w:rsidRDefault="00ED7828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815402">
              <w:rPr>
                <w:rFonts w:ascii="Times New Roman" w:hAnsi="Times New Roman" w:cs="Times New Roman"/>
                <w:sz w:val="20"/>
                <w:szCs w:val="20"/>
              </w:rPr>
              <w:t>Verifica sussistenza condanne penali in capo agli esponenti dell’organo politico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AF5F7A" w14:textId="0B210F4F" w:rsidR="00ED7828" w:rsidRPr="00D62F3F" w:rsidRDefault="00ED7828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  <w:tr w:rsidR="00ED7828" w:rsidRPr="00B132B3" w14:paraId="367C51AA" w14:textId="77777777" w:rsidTr="00E33242">
        <w:trPr>
          <w:trHeight w:val="546"/>
          <w:jc w:val="center"/>
        </w:trPr>
        <w:tc>
          <w:tcPr>
            <w:tcW w:w="35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DC2E8C" w14:textId="77777777" w:rsidR="00ED7828" w:rsidRDefault="00ED7828">
            <w:pPr>
              <w:ind w:right="44"/>
              <w:jc w:val="center"/>
              <w:rPr>
                <w:b/>
                <w:sz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267C9" w14:textId="13F2B8FF" w:rsidR="00ED7828" w:rsidRPr="00D62F3F" w:rsidRDefault="00ED7828" w:rsidP="00B132B3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di conflitti di interesse da parte dei Consiglieri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459F7" w14:textId="0E55002D" w:rsidR="00ED7828" w:rsidRPr="00D62F3F" w:rsidRDefault="00ED7828" w:rsidP="00B1207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Controllo annuale</w:t>
            </w:r>
          </w:p>
        </w:tc>
      </w:tr>
    </w:tbl>
    <w:p w14:paraId="7E751CFA" w14:textId="77777777" w:rsidR="00DD0356" w:rsidRDefault="009C5C4B">
      <w:pPr>
        <w:spacing w:after="0" w:line="252" w:lineRule="auto"/>
        <w:ind w:right="14080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E595FC" w14:textId="77777777" w:rsidR="00DD0356" w:rsidRDefault="009C5C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B7C56F" w14:textId="5105325B" w:rsidR="00DD0356" w:rsidRDefault="009C5C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A1010A" w14:textId="1FB4F8F1" w:rsidR="00FE282E" w:rsidRDefault="00FE282E" w:rsidP="00FE282E">
      <w:pPr>
        <w:tabs>
          <w:tab w:val="center" w:pos="12474"/>
        </w:tabs>
        <w:spacing w:after="53" w:line="239" w:lineRule="auto"/>
        <w:ind w:firstLine="2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A83C73">
        <w:rPr>
          <w:rFonts w:ascii="Times New Roman" w:eastAsia="Times New Roman" w:hAnsi="Times New Roman" w:cs="Times New Roman"/>
          <w:sz w:val="16"/>
          <w:szCs w:val="16"/>
        </w:rPr>
        <w:t>gennaio</w:t>
      </w:r>
      <w:r w:rsidR="00B12073" w:rsidRPr="00FE2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83C73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B15F9E">
        <w:rPr>
          <w:rFonts w:ascii="Times New Roman" w:eastAsia="Times New Roman" w:hAnsi="Times New Roman" w:cs="Times New Roman"/>
          <w:sz w:val="16"/>
          <w:szCs w:val="16"/>
        </w:rPr>
        <w:t>4</w:t>
      </w:r>
    </w:p>
    <w:p w14:paraId="741DE18D" w14:textId="44CCD967" w:rsidR="00DD0356" w:rsidRPr="00FE282E" w:rsidRDefault="00FE282E" w:rsidP="00FE282E">
      <w:pPr>
        <w:tabs>
          <w:tab w:val="center" w:pos="12474"/>
        </w:tabs>
        <w:spacing w:after="53" w:line="239" w:lineRule="auto"/>
        <w:ind w:firstLine="28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9C5C4B" w:rsidRPr="00FE282E">
        <w:rPr>
          <w:rFonts w:ascii="Times New Roman" w:eastAsia="Times New Roman" w:hAnsi="Times New Roman" w:cs="Times New Roman"/>
          <w:sz w:val="16"/>
          <w:szCs w:val="16"/>
        </w:rPr>
        <w:t xml:space="preserve">dott. ing. </w:t>
      </w:r>
      <w:r w:rsidR="00AF1D0E">
        <w:rPr>
          <w:rFonts w:ascii="Times New Roman" w:eastAsia="Times New Roman" w:hAnsi="Times New Roman" w:cs="Times New Roman"/>
          <w:sz w:val="16"/>
          <w:szCs w:val="16"/>
        </w:rPr>
        <w:t xml:space="preserve">Stefano Ponzalino </w:t>
      </w:r>
      <w:r w:rsidR="009C5C4B" w:rsidRPr="00FE28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962E133" w14:textId="77777777" w:rsidR="00DD0356" w:rsidRDefault="009C5C4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E8E156" w14:textId="2CED26AB" w:rsidR="00DD0356" w:rsidRDefault="009C5C4B" w:rsidP="00B132B3">
      <w:pPr>
        <w:spacing w:after="39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4471C4"/>
          <w:sz w:val="14"/>
        </w:rPr>
        <w:t xml:space="preserve"> </w:t>
      </w:r>
    </w:p>
    <w:sectPr w:rsidR="00DD0356" w:rsidSect="00400F33">
      <w:headerReference w:type="default" r:id="rId8"/>
      <w:footerReference w:type="default" r:id="rId9"/>
      <w:pgSz w:w="16840" w:h="11900" w:orient="landscape"/>
      <w:pgMar w:top="390" w:right="1577" w:bottom="39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FF955" w14:textId="77777777" w:rsidR="00400F33" w:rsidRDefault="00400F33" w:rsidP="00B132B3">
      <w:pPr>
        <w:spacing w:after="0" w:line="240" w:lineRule="auto"/>
      </w:pPr>
      <w:r>
        <w:separator/>
      </w:r>
    </w:p>
  </w:endnote>
  <w:endnote w:type="continuationSeparator" w:id="0">
    <w:p w14:paraId="3482AD16" w14:textId="77777777" w:rsidR="00400F33" w:rsidRDefault="00400F33" w:rsidP="00B1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A5A1" w14:textId="77777777" w:rsidR="00B132B3" w:rsidRDefault="00B132B3" w:rsidP="00B132B3">
    <w:pPr>
      <w:spacing w:after="22"/>
      <w:ind w:left="-29"/>
    </w:pPr>
    <w:r>
      <w:rPr>
        <w:noProof/>
      </w:rPr>
      <mc:AlternateContent>
        <mc:Choice Requires="wpg">
          <w:drawing>
            <wp:inline distT="0" distB="0" distL="0" distR="0" wp14:anchorId="45FDBC35" wp14:editId="322A118D">
              <wp:extent cx="8779764" cy="6097"/>
              <wp:effectExtent l="0" t="0" r="0" b="0"/>
              <wp:docPr id="5736" name="Group 5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79764" cy="6097"/>
                        <a:chOff x="0" y="0"/>
                        <a:chExt cx="8779764" cy="6097"/>
                      </a:xfrm>
                    </wpg:grpSpPr>
                    <wps:wsp>
                      <wps:cNvPr id="6024" name="Shape 6024"/>
                      <wps:cNvSpPr/>
                      <wps:spPr>
                        <a:xfrm>
                          <a:off x="0" y="0"/>
                          <a:ext cx="87797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79764" h="9144">
                              <a:moveTo>
                                <a:pt x="0" y="0"/>
                              </a:moveTo>
                              <a:lnTo>
                                <a:pt x="8779764" y="1"/>
                              </a:lnTo>
                              <a:lnTo>
                                <a:pt x="87797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471C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B2AFF3" id="Group 5736" o:spid="_x0000_s1026" style="width:691.3pt;height:.5pt;mso-position-horizontal-relative:char;mso-position-vertical-relative:line" coordsize="877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">
              <v:shape id="Shape 6024" o:spid="_x0000_s1027" style="position:absolute;width:87797;height:91;visibility:visible;mso-wrap-style:square;v-text-anchor:top" coordsize="877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" path="m,l8779764,1r,9143l,9144,,e" fillcolor="#4471c4" stroked="f" strokeweight="0">
                <v:stroke miterlimit="83231f" joinstyle="miter"/>
                <v:path arrowok="t" textboxrect="0,0,8779764,9144"/>
              </v:shape>
              <w10:anchorlock/>
            </v:group>
          </w:pict>
        </mc:Fallback>
      </mc:AlternateContent>
    </w:r>
  </w:p>
  <w:p w14:paraId="00BBF1ED" w14:textId="73319A9B" w:rsidR="00B132B3" w:rsidRDefault="00B132B3" w:rsidP="00B132B3">
    <w:pPr>
      <w:tabs>
        <w:tab w:val="right" w:pos="14130"/>
      </w:tabs>
      <w:spacing w:after="3"/>
      <w:ind w:left="-15"/>
    </w:pPr>
    <w:r>
      <w:rPr>
        <w:rFonts w:ascii="Times New Roman" w:eastAsia="Times New Roman" w:hAnsi="Times New Roman" w:cs="Times New Roman"/>
        <w:color w:val="4471C4"/>
        <w:sz w:val="14"/>
      </w:rPr>
      <w:t xml:space="preserve">PROGRAMMA TRIENNALE PER LA PREVENZIONE DELLA CORRUZIONE, TRASPARENZA E L’INTEGRITÀ  </w:t>
    </w:r>
    <w:r>
      <w:rPr>
        <w:rFonts w:ascii="Times New Roman" w:eastAsia="Times New Roman" w:hAnsi="Times New Roman" w:cs="Times New Roman"/>
        <w:color w:val="4471C4"/>
        <w:sz w:val="14"/>
      </w:rPr>
      <w:tab/>
    </w:r>
    <w:r>
      <w:rPr>
        <w:rFonts w:ascii="Times New Roman" w:eastAsia="Times New Roman" w:hAnsi="Times New Roman" w:cs="Times New Roman"/>
        <w:color w:val="4471C4"/>
        <w:sz w:val="20"/>
      </w:rPr>
      <w:t xml:space="preserve"> </w:t>
    </w:r>
  </w:p>
  <w:p w14:paraId="3A9A001D" w14:textId="0E989587" w:rsidR="00B132B3" w:rsidRDefault="00B132B3" w:rsidP="00B132B3">
    <w:pPr>
      <w:spacing w:after="3"/>
      <w:ind w:left="-5" w:hanging="10"/>
    </w:pPr>
    <w:r>
      <w:rPr>
        <w:rFonts w:ascii="Times New Roman" w:eastAsia="Times New Roman" w:hAnsi="Times New Roman" w:cs="Times New Roman"/>
        <w:color w:val="4471C4"/>
        <w:sz w:val="14"/>
      </w:rPr>
      <w:t>DELL’ORDINE TERRITORIALE DEGLI INGEGNERI DI CUNEO (</w:t>
    </w:r>
    <w:r w:rsidR="00A83C73">
      <w:rPr>
        <w:rFonts w:ascii="Times New Roman" w:eastAsia="Times New Roman" w:hAnsi="Times New Roman" w:cs="Times New Roman"/>
        <w:color w:val="4471C4"/>
        <w:sz w:val="14"/>
      </w:rPr>
      <w:t>202</w:t>
    </w:r>
    <w:r w:rsidR="00B15F9E">
      <w:rPr>
        <w:rFonts w:ascii="Times New Roman" w:eastAsia="Times New Roman" w:hAnsi="Times New Roman" w:cs="Times New Roman"/>
        <w:color w:val="4471C4"/>
        <w:sz w:val="14"/>
      </w:rPr>
      <w:t>4</w:t>
    </w:r>
    <w:r>
      <w:rPr>
        <w:rFonts w:ascii="Times New Roman" w:eastAsia="Times New Roman" w:hAnsi="Times New Roman" w:cs="Times New Roman"/>
        <w:color w:val="4471C4"/>
        <w:sz w:val="14"/>
      </w:rPr>
      <w:t>_202</w:t>
    </w:r>
    <w:r w:rsidR="00B15F9E">
      <w:rPr>
        <w:rFonts w:ascii="Times New Roman" w:eastAsia="Times New Roman" w:hAnsi="Times New Roman" w:cs="Times New Roman"/>
        <w:color w:val="4471C4"/>
        <w:sz w:val="14"/>
      </w:rPr>
      <w:t>6</w:t>
    </w:r>
    <w:r>
      <w:rPr>
        <w:rFonts w:ascii="Times New Roman" w:eastAsia="Times New Roman" w:hAnsi="Times New Roman" w:cs="Times New Roman"/>
        <w:color w:val="4471C4"/>
        <w:sz w:val="1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231C" w14:textId="77777777" w:rsidR="00400F33" w:rsidRDefault="00400F33" w:rsidP="00B132B3">
      <w:pPr>
        <w:spacing w:after="0" w:line="240" w:lineRule="auto"/>
      </w:pPr>
      <w:r>
        <w:separator/>
      </w:r>
    </w:p>
  </w:footnote>
  <w:footnote w:type="continuationSeparator" w:id="0">
    <w:p w14:paraId="5FB3E1B6" w14:textId="77777777" w:rsidR="00400F33" w:rsidRDefault="00400F33" w:rsidP="00B1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3B02" w14:textId="1D342BC1" w:rsidR="00B132B3" w:rsidRDefault="00B132B3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57F4927" wp14:editId="30610C40">
          <wp:simplePos x="0" y="0"/>
          <wp:positionH relativeFrom="page">
            <wp:posOffset>9735820</wp:posOffset>
          </wp:positionH>
          <wp:positionV relativeFrom="page">
            <wp:posOffset>274100</wp:posOffset>
          </wp:positionV>
          <wp:extent cx="576072" cy="565404"/>
          <wp:effectExtent l="0" t="0" r="0" b="0"/>
          <wp:wrapTopAndBottom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" cy="565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56"/>
    <w:rsid w:val="0010744F"/>
    <w:rsid w:val="00382A7F"/>
    <w:rsid w:val="00400F33"/>
    <w:rsid w:val="00461FD6"/>
    <w:rsid w:val="006F7A74"/>
    <w:rsid w:val="0076324C"/>
    <w:rsid w:val="007B5F64"/>
    <w:rsid w:val="00815402"/>
    <w:rsid w:val="009C5C4B"/>
    <w:rsid w:val="00A83C73"/>
    <w:rsid w:val="00AF1D0E"/>
    <w:rsid w:val="00B12073"/>
    <w:rsid w:val="00B132B3"/>
    <w:rsid w:val="00B15F9E"/>
    <w:rsid w:val="00BE5E26"/>
    <w:rsid w:val="00CD42BF"/>
    <w:rsid w:val="00D62F3F"/>
    <w:rsid w:val="00DD0356"/>
    <w:rsid w:val="00ED7828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50ED61"/>
  <w15:docId w15:val="{EDF48CE5-DB71-482C-9F5F-4B35517C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2B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13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2B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83C5AC4636B04E83B965EE6CFF9564" ma:contentTypeVersion="18" ma:contentTypeDescription="Creare un nuovo documento." ma:contentTypeScope="" ma:versionID="43fa6e3eeace43b02e6c0e48428d8a63">
  <xsd:schema xmlns:xsd="http://www.w3.org/2001/XMLSchema" xmlns:xs="http://www.w3.org/2001/XMLSchema" xmlns:p="http://schemas.microsoft.com/office/2006/metadata/properties" xmlns:ns1="http://schemas.microsoft.com/sharepoint/v3" xmlns:ns2="1c786b97-496e-4acb-a353-ad6db0a68cc3" xmlns:ns3="ab666ab0-3e56-45cd-a3a9-36b7a1e538e1" targetNamespace="http://schemas.microsoft.com/office/2006/metadata/properties" ma:root="true" ma:fieldsID="fec50fa8bb8bdcd5085f575903a5bb74" ns1:_="" ns2:_="" ns3:_="">
    <xsd:import namespace="http://schemas.microsoft.com/sharepoint/v3"/>
    <xsd:import namespace="1c786b97-496e-4acb-a353-ad6db0a68cc3"/>
    <xsd:import namespace="ab666ab0-3e56-45cd-a3a9-36b7a1e53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86b97-496e-4acb-a353-ad6db0a68c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fd14382-f97d-4504-a29f-7674db00d912}" ma:internalName="TaxCatchAll" ma:showField="CatchAllData" ma:web="1c786b97-496e-4acb-a353-ad6db0a68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66ab0-3e56-45cd-a3a9-36b7a1e53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8548464a-d153-472c-8b08-c430a97f8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D22886-0639-4EFB-8562-A2CD81852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86b97-496e-4acb-a353-ad6db0a68cc3"/>
    <ds:schemaRef ds:uri="ab666ab0-3e56-45cd-a3a9-36b7a1e53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D1C0-3A59-4BFB-B901-488250B96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2019_01_31_PTCP_ORDINE_INGEGNERI_CUNEO_TRIENNIO_2019_2021</dc:title>
  <dc:subject/>
  <dc:creator>Paolo De Giovanni</dc:creator>
  <cp:keywords/>
  <cp:lastModifiedBy>Stefano Ponzalino</cp:lastModifiedBy>
  <cp:revision>15</cp:revision>
  <dcterms:created xsi:type="dcterms:W3CDTF">2021-02-22T10:14:00Z</dcterms:created>
  <dcterms:modified xsi:type="dcterms:W3CDTF">2024-01-24T20:02:00Z</dcterms:modified>
</cp:coreProperties>
</file>